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6210"/>
        <w:gridCol w:w="828"/>
      </w:tblGrid>
      <w:tr w:rsidR="00CA4AF2" w14:paraId="2AF57244" w14:textId="77777777" w:rsidTr="00BC2D6C">
        <w:trPr>
          <w:cantSplit/>
          <w:trHeight w:val="372"/>
        </w:trPr>
        <w:tc>
          <w:tcPr>
            <w:tcW w:w="181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0ED581EB" w14:textId="77777777" w:rsidR="00CA4AF2" w:rsidRPr="00DC6853" w:rsidRDefault="00CA4AF2" w:rsidP="00BC2D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DC6853">
              <w:rPr>
                <w:rFonts w:ascii="Times New Roman" w:hAnsi="Times New Roman" w:cs="Times New Roman"/>
                <w:b/>
                <w:sz w:val="20"/>
                <w:szCs w:val="20"/>
                <w:lang w:eastAsia="zh-CN" w:bidi="ar-SA"/>
              </w:rPr>
              <w:t>Description</w:t>
            </w:r>
          </w:p>
        </w:tc>
        <w:tc>
          <w:tcPr>
            <w:tcW w:w="6210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2FE5BEEF" w14:textId="77777777" w:rsidR="00CA4AF2" w:rsidRPr="00DC6853" w:rsidRDefault="00CA4AF2" w:rsidP="00BC2D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DC6853">
              <w:rPr>
                <w:rFonts w:ascii="Times New Roman" w:hAnsi="Times New Roman" w:cs="Times New Roman"/>
                <w:b/>
                <w:sz w:val="20"/>
                <w:szCs w:val="20"/>
                <w:lang w:eastAsia="zh-CN" w:bidi="ar-SA"/>
              </w:rPr>
              <w:t>Equations</w:t>
            </w:r>
          </w:p>
        </w:tc>
        <w:tc>
          <w:tcPr>
            <w:tcW w:w="82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1BDA90E5" w14:textId="77777777" w:rsidR="00CA4AF2" w:rsidRPr="00DC6853" w:rsidRDefault="00CA4AF2" w:rsidP="00BC2D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proofErr w:type="spellStart"/>
            <w:r w:rsidRPr="00DC685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zh-CN" w:bidi="ar-SA"/>
              </w:rPr>
              <w:t>Eq.No</w:t>
            </w:r>
            <w:proofErr w:type="spellEnd"/>
            <w:r w:rsidRPr="00DC685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zh-CN" w:bidi="ar-SA"/>
              </w:rPr>
              <w:t>.</w:t>
            </w:r>
          </w:p>
        </w:tc>
      </w:tr>
      <w:tr w:rsidR="00CA4AF2" w14:paraId="1EE0B510" w14:textId="77777777" w:rsidTr="00BC2D6C">
        <w:trPr>
          <w:cantSplit/>
          <w:trHeight w:val="372"/>
        </w:trPr>
        <w:tc>
          <w:tcPr>
            <w:tcW w:w="18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D62B6" w14:textId="77777777" w:rsidR="00CA4AF2" w:rsidRPr="00DC6853" w:rsidRDefault="00CA4AF2" w:rsidP="00BC2D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Input Parameters</w:t>
            </w:r>
          </w:p>
        </w:tc>
        <w:tc>
          <w:tcPr>
            <w:tcW w:w="62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30A8F2" w14:textId="77777777" w:rsidR="00CA4AF2" w:rsidRPr="00F51D76" w:rsidRDefault="00CA4AF2" w:rsidP="00BC2D6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Network topology</w:t>
            </w:r>
            <w:r w:rsidRPr="003163C1">
              <w:rPr>
                <w:rFonts w:ascii="Times New Roman" w:hAnsi="Times New Roman" w:cs="Times New Roman"/>
                <w:sz w:val="18"/>
                <w:szCs w:val="20"/>
                <w:lang w:eastAsia="zh-CN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sz w:val="20"/>
                  <w:lang w:eastAsia="zh-CN"/>
                </w:rPr>
                <m:t>G</m:t>
              </m:r>
              <w:proofErr w:type="gramStart"/>
              <m:r>
                <w:rPr>
                  <w:rFonts w:ascii="Cambria Math" w:hAnsi="Cambria Math" w:cs="Times New Roman"/>
                  <w:sz w:val="20"/>
                  <w:lang w:eastAsia="zh-CN"/>
                </w:rPr>
                <m:t>=(</m:t>
              </m:r>
              <w:proofErr w:type="gramEnd"/>
              <m:r>
                <w:rPr>
                  <w:rFonts w:ascii="Cambria Math" w:hAnsi="Cambria Math" w:cs="Times New Roman"/>
                  <w:sz w:val="20"/>
                  <w:lang w:eastAsia="zh-CN"/>
                </w:rPr>
                <m:t>V,</m:t>
              </m:r>
              <m:r>
                <w:rPr>
                  <w:rFonts w:ascii="Cambria Math" w:hAnsi="Cambria Math" w:cs="STIXGeneral-Regular"/>
                  <w:sz w:val="20"/>
                  <w:lang w:eastAsia="zh-CN"/>
                </w:rPr>
                <m:t xml:space="preserve"> A</m:t>
              </m:r>
              <m:r>
                <w:rPr>
                  <w:rFonts w:ascii="Cambria Math" w:hAnsi="Cambria Math" w:cs="Times New Roman"/>
                  <w:sz w:val="20"/>
                  <w:lang w:eastAsia="zh-CN"/>
                </w:rPr>
                <m:t>)</m:t>
              </m:r>
            </m:oMath>
          </w:p>
          <w:p w14:paraId="3ACE3B09" w14:textId="77777777" w:rsidR="00CA4AF2" w:rsidRPr="007D23BE" w:rsidRDefault="00CA4AF2" w:rsidP="00BC2D6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D23B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ADT: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ij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lang w:eastAsia="zh-CN"/>
                    </w:rPr>
                    <m:t>ξ</m:t>
                  </m:r>
                  <m:ctrlPr>
                    <w:rPr>
                      <w:rFonts w:ascii="Cambria Math" w:eastAsia="MS Mincho" w:hAnsi="Cambria Math" w:cs="Times New Roman"/>
                      <w:i/>
                      <w:lang w:eastAsia="zh-CN"/>
                    </w:rPr>
                  </m:ctrlPr>
                </m:e>
              </m:d>
              <m:r>
                <w:rPr>
                  <w:rFonts w:ascii="Cambria Math" w:eastAsia="MS Mincho" w:hAnsi="Cambria Math" w:cs="Times New Roman"/>
                  <w:lang w:eastAsia="zh-CN"/>
                </w:rPr>
                <m:t>;</m:t>
              </m:r>
              <m:r>
                <w:rPr>
                  <w:rFonts w:ascii="Cambria Math" w:eastAsia="MS Mincho" w:hAnsi="Cambria Math" w:cs="Times New Roman"/>
                  <w:sz w:val="20"/>
                  <w:szCs w:val="20"/>
                  <w:lang w:eastAsia="zh-CN" w:bidi="ar-SA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  <w:lang w:eastAsia="zh-CN" w:bidi="ar-SA"/>
              </w:rPr>
              <w:t xml:space="preserve">link </w:t>
            </w:r>
            <w:r w:rsidRPr="007D23B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Length: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ij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 xml:space="preserve"> ∀(</m:t>
              </m:r>
              <w:proofErr w:type="gramStart"/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i,j</m:t>
              </m:r>
              <w:proofErr w:type="gramEnd"/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)∈A</m:t>
              </m:r>
            </m:oMath>
          </w:p>
          <w:p w14:paraId="14BB8A0F" w14:textId="77777777" w:rsidR="00CA4AF2" w:rsidRPr="007D23BE" w:rsidRDefault="00CA4AF2" w:rsidP="00BC2D6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D23B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Damage level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of bridges</w:t>
            </w:r>
            <w:r w:rsidRPr="007D23B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b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0,1,2,3,4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 xml:space="preserve"> ∀ </m:t>
              </m:r>
              <m:r>
                <w:rPr>
                  <w:rFonts w:ascii="Cambria Math" w:eastAsia="MS Mincho" w:hAnsi="Cambria Math" w:cs="Times New Roman"/>
                  <w:sz w:val="20"/>
                  <w:szCs w:val="20"/>
                  <w:lang w:eastAsia="zh-CN"/>
                </w:rPr>
                <m:t>b∈B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79AC275B" w14:textId="77777777" w:rsidR="00CA4AF2" w:rsidRPr="00F55BB5" w:rsidRDefault="00CA4AF2" w:rsidP="00BC2D6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Bridge restoration d</w:t>
            </w:r>
            <w:r w:rsidRPr="007D23B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uration: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 xml:space="preserve"> D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b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lang w:eastAsia="zh-CN"/>
                    </w:rPr>
                    <m:t>ζ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lang w:eastAsia="zh-CN"/>
                    </w:rPr>
                    <m:t>b</m:t>
                  </m:r>
                </m:sub>
              </m:sSub>
              <m:r>
                <w:rPr>
                  <w:rFonts w:ascii="Cambria Math" w:eastAsia="MS Mincho" w:hAnsi="Cambria Math" w:cs="Times New Roman"/>
                  <w:lang w:eastAsia="zh-CN"/>
                </w:rPr>
                <m:t>)</m:t>
              </m:r>
            </m:oMath>
            <w:r w:rsidRPr="007D23BE"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 xml:space="preserve">∀ </m:t>
              </m:r>
              <m:r>
                <w:rPr>
                  <w:rFonts w:ascii="Cambria Math" w:eastAsia="MS Mincho" w:hAnsi="Cambria Math" w:cs="Times New Roman"/>
                  <w:sz w:val="20"/>
                  <w:szCs w:val="20"/>
                  <w:lang w:eastAsia="zh-CN"/>
                </w:rPr>
                <m:t>b∈B</m:t>
              </m:r>
            </m:oMath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6EB9F4" w14:textId="77777777" w:rsidR="00CA4AF2" w:rsidRPr="00DC6853" w:rsidRDefault="00CA4AF2" w:rsidP="00BC2D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A4AF2" w14:paraId="5FB34963" w14:textId="77777777" w:rsidTr="00BC2D6C">
        <w:trPr>
          <w:cantSplit/>
        </w:trPr>
        <w:tc>
          <w:tcPr>
            <w:tcW w:w="18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8EDE1C" w14:textId="77777777" w:rsidR="00CA4AF2" w:rsidRPr="00C82323" w:rsidRDefault="00CA4AF2" w:rsidP="00BC2D6C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Decision Variables</w:t>
            </w:r>
            <w:r>
              <w:rPr>
                <w:rFonts w:ascii="Times New Roman" w:hAnsi="Times New Roman" w:cs="Times New Roman" w:hint="eastAsia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Intervention</w:t>
            </w:r>
            <w:r w:rsidRPr="00BC1B5C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time for bridge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eastAsia="zh-CN"/>
                </w:rPr>
                <m:t>b</m:t>
              </m:r>
            </m:oMath>
          </w:p>
        </w:tc>
        <w:tc>
          <w:tcPr>
            <w:tcW w:w="62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EBB3F5" w14:textId="77777777" w:rsidR="00CA4AF2" w:rsidRPr="0022594C" w:rsidRDefault="00CA4AF2" w:rsidP="00BC2D6C">
            <w:pPr>
              <w:spacing w:line="36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MS Mincho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zh-CN"/>
                      </w:rPr>
                      <m:t>x={</m:t>
                    </m:r>
                    <m:sSub>
                      <m:sSubPr>
                        <m:ctrlPr>
                          <w:rPr>
                            <w:rFonts w:ascii="Cambria Math" w:eastAsia="MS Mincho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MS Mincho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MS Mincho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zh-CN"/>
                      </w:rPr>
                      <m:t>,…,x</m:t>
                    </m:r>
                  </m:e>
                  <m:sub>
                    <m: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zh-CN"/>
                      </w:rPr>
                      <m:t>d</m:t>
                    </m:r>
                  </m:sub>
                </m:sSub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eastAsia="zh-CN"/>
                  </w:rPr>
                  <m:t>}</m:t>
                </m:r>
              </m:oMath>
            </m:oMathPara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63AB66" w14:textId="77777777" w:rsidR="00CA4AF2" w:rsidRPr="00DC6853" w:rsidRDefault="00CA4AF2" w:rsidP="00BC2D6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CA4AF2" w14:paraId="3F92AE8B" w14:textId="77777777" w:rsidTr="00BC2D6C">
        <w:trPr>
          <w:cantSplit/>
        </w:trPr>
        <w:tc>
          <w:tcPr>
            <w:tcW w:w="1818" w:type="dxa"/>
            <w:tcBorders>
              <w:top w:val="single" w:sz="12" w:space="0" w:color="auto"/>
            </w:tcBorders>
            <w:vAlign w:val="center"/>
          </w:tcPr>
          <w:p w14:paraId="7C1332ED" w14:textId="77777777" w:rsidR="00CA4AF2" w:rsidRPr="0007186D" w:rsidRDefault="00CA4AF2" w:rsidP="00BC2D6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 xml:space="preserve">Global Objective </w:t>
            </w:r>
            <w:r>
              <w:rPr>
                <w:rFonts w:ascii="Times New Roman" w:hAnsi="Times New Roman" w:cs="Times New Roman" w:hint="eastAsia"/>
                <w:b/>
                <w:sz w:val="18"/>
                <w:szCs w:val="18"/>
                <w:lang w:eastAsia="zh-CN" w:bidi="ar-SA"/>
              </w:rPr>
              <w:t>1</w:t>
            </w:r>
          </w:p>
          <w:p w14:paraId="0795B7BF" w14:textId="77777777" w:rsidR="00CA4AF2" w:rsidRPr="00D71223" w:rsidRDefault="00CA4AF2" w:rsidP="00BC2D6C">
            <w:pP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 w:bidi="ar-SA"/>
              </w:rPr>
              <w:t>Minimize total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 w:bidi="ar-SA"/>
              </w:rPr>
              <w:t>recovery time</w:t>
            </w:r>
          </w:p>
        </w:tc>
        <w:tc>
          <w:tcPr>
            <w:tcW w:w="6210" w:type="dxa"/>
            <w:tcBorders>
              <w:top w:val="single" w:sz="12" w:space="0" w:color="auto"/>
            </w:tcBorders>
            <w:vAlign w:val="center"/>
          </w:tcPr>
          <w:p w14:paraId="15B6C16D" w14:textId="77777777" w:rsidR="00CA4AF2" w:rsidRPr="0022594C" w:rsidRDefault="004714CA" w:rsidP="00BC2D6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min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eastAsia="zh-CN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lang w:eastAsia="zh-C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eastAsia="zh-CN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lang w:eastAsia="zh-CN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lang w:eastAsia="zh-CN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 w:cs="Times New Roman"/>
                            <w:lang w:eastAsia="zh-CN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eastAsia="zh-CN"/>
                          </w:rPr>
                          <m:t>max</m:t>
                        </m:r>
                      </m:e>
                      <m:lim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b=1,2…d</m:t>
                        </m:r>
                      </m:lim>
                    </m:limLow>
                  </m:fName>
                  <m:e>
                    <m:r>
                      <w:rPr>
                        <w:rFonts w:ascii="Cambria Math" w:hAnsi="Cambria Math" w:cs="Times New Roman"/>
                        <w:lang w:eastAsia="zh-C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lang w:eastAsia="zh-CN"/>
                      </w:rPr>
                      <m:t>)-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0</m:t>
                        </m:r>
                      </m:sub>
                    </m:sSub>
                  </m:e>
                </m:func>
              </m:oMath>
            </m:oMathPara>
          </w:p>
        </w:tc>
        <w:tc>
          <w:tcPr>
            <w:tcW w:w="828" w:type="dxa"/>
            <w:tcBorders>
              <w:top w:val="single" w:sz="12" w:space="0" w:color="auto"/>
            </w:tcBorders>
            <w:vAlign w:val="center"/>
          </w:tcPr>
          <w:p w14:paraId="1F273E6D" w14:textId="77777777" w:rsidR="00CA4AF2" w:rsidRPr="004714CA" w:rsidRDefault="00CA4AF2" w:rsidP="00BC2D6C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bookmarkStart w:id="0" w:name="_Ref292970916"/>
            <w:r w:rsidRPr="004714CA">
              <w:rPr>
                <w:rFonts w:ascii="Times New Roman" w:hAnsi="Times New Roman" w:cs="Times New Roman"/>
                <w:color w:val="000000" w:themeColor="text1"/>
                <w:lang w:eastAsia="zh-CN" w:bidi="ar-SA"/>
              </w:rPr>
              <w:t>(</w:t>
            </w:r>
            <w:bookmarkEnd w:id="0"/>
            <w:r w:rsidR="005C0A30">
              <w:rPr>
                <w:rFonts w:ascii="Times New Roman" w:hAnsi="Times New Roman" w:cs="Times New Roman"/>
                <w:color w:val="000000" w:themeColor="text1"/>
              </w:rPr>
              <w:t>3.3</w:t>
            </w:r>
            <w:r w:rsidRPr="004714CA">
              <w:rPr>
                <w:rFonts w:ascii="Times New Roman" w:hAnsi="Times New Roman" w:cs="Times New Roman"/>
                <w:color w:val="000000" w:themeColor="text1"/>
                <w:lang w:eastAsia="zh-CN" w:bidi="ar-SA"/>
              </w:rPr>
              <w:t>)</w:t>
            </w:r>
          </w:p>
        </w:tc>
      </w:tr>
      <w:tr w:rsidR="00CA4AF2" w14:paraId="21156C10" w14:textId="77777777" w:rsidTr="00BC2D6C">
        <w:trPr>
          <w:cantSplit/>
        </w:trPr>
        <w:tc>
          <w:tcPr>
            <w:tcW w:w="1818" w:type="dxa"/>
            <w:tcBorders>
              <w:bottom w:val="single" w:sz="12" w:space="0" w:color="auto"/>
            </w:tcBorders>
            <w:vAlign w:val="center"/>
          </w:tcPr>
          <w:p w14:paraId="793EE741" w14:textId="77777777" w:rsidR="00CA4AF2" w:rsidRPr="0007186D" w:rsidRDefault="00CA4AF2" w:rsidP="00BC2D6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</w:pPr>
            <w:r w:rsidRPr="0007186D"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>Global Objective 2</w:t>
            </w:r>
          </w:p>
          <w:p w14:paraId="7D3AA3DE" w14:textId="77777777" w:rsidR="00CA4AF2" w:rsidRDefault="00CA4AF2" w:rsidP="00BC2D6C">
            <w:pPr>
              <w:spacing w:line="240" w:lineRule="auto"/>
              <w:rPr>
                <w:rFonts w:ascii="Times New Roman" w:hAnsi="Times New Roman" w:cs="Times New Roman"/>
                <w:lang w:eastAsia="zh-CN"/>
              </w:rPr>
            </w:pPr>
            <w:r w:rsidRPr="0007186D">
              <w:rPr>
                <w:rFonts w:ascii="Times New Roman" w:hAnsi="Times New Roman" w:cs="Times New Roman"/>
                <w:sz w:val="18"/>
                <w:szCs w:val="18"/>
                <w:lang w:eastAsia="zh-CN" w:bidi="ar-SA"/>
              </w:rPr>
              <w:t xml:space="preserve">Minimize 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 w:bidi="ar-SA"/>
              </w:rPr>
              <w:t>skewness</w:t>
            </w:r>
          </w:p>
        </w:tc>
        <w:tc>
          <w:tcPr>
            <w:tcW w:w="6210" w:type="dxa"/>
            <w:tcBorders>
              <w:bottom w:val="single" w:sz="12" w:space="0" w:color="auto"/>
            </w:tcBorders>
            <w:vAlign w:val="center"/>
          </w:tcPr>
          <w:p w14:paraId="4DAD7435" w14:textId="77777777" w:rsidR="00CA4AF2" w:rsidRPr="0022594C" w:rsidRDefault="00CA4AF2" w:rsidP="00BC2D6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min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s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t∈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'</m:t>
                            </m:r>
                          </m:sup>
                        </m:sSup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  <m:r>
                              <m:rPr>
                                <m:scr m:val="fraktur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 xml:space="preserve"> R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∆t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t∈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 xml:space="preserve"> 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cr m:val="fraktur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∆t</m:t>
                        </m:r>
                      </m:e>
                    </m:nary>
                  </m:den>
                </m:f>
              </m:oMath>
            </m:oMathPara>
          </w:p>
        </w:tc>
        <w:tc>
          <w:tcPr>
            <w:tcW w:w="828" w:type="dxa"/>
            <w:tcBorders>
              <w:bottom w:val="single" w:sz="12" w:space="0" w:color="auto"/>
            </w:tcBorders>
            <w:vAlign w:val="center"/>
          </w:tcPr>
          <w:p w14:paraId="124FF923" w14:textId="77777777" w:rsidR="00CA4AF2" w:rsidRPr="004714CA" w:rsidRDefault="00CA4AF2" w:rsidP="00BC2D6C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bookmarkStart w:id="1" w:name="_Ref292970944"/>
            <w:r w:rsidRPr="004714CA">
              <w:rPr>
                <w:rFonts w:ascii="Times New Roman" w:hAnsi="Times New Roman" w:cs="Times New Roman"/>
                <w:color w:val="000000" w:themeColor="text1"/>
                <w:lang w:eastAsia="zh-CN" w:bidi="ar-SA"/>
              </w:rPr>
              <w:t>(</w:t>
            </w:r>
            <w:bookmarkEnd w:id="1"/>
            <w:r w:rsidRPr="004714CA">
              <w:rPr>
                <w:rFonts w:ascii="Times New Roman" w:hAnsi="Times New Roman" w:cs="Times New Roman"/>
                <w:color w:val="000000" w:themeColor="text1"/>
                <w:lang w:eastAsia="zh-CN" w:bidi="ar-SA"/>
              </w:rPr>
              <w:t>3</w:t>
            </w:r>
            <w:r w:rsidR="005C0A30">
              <w:rPr>
                <w:rFonts w:ascii="Times New Roman" w:hAnsi="Times New Roman" w:cs="Times New Roman"/>
                <w:color w:val="000000" w:themeColor="text1"/>
                <w:lang w:eastAsia="zh-CN" w:bidi="ar-SA"/>
              </w:rPr>
              <w:t>.4</w:t>
            </w:r>
            <w:r w:rsidRPr="004714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  <w:tr w:rsidR="00CA4AF2" w14:paraId="2C39764A" w14:textId="77777777" w:rsidTr="004714CA">
        <w:trPr>
          <w:cantSplit/>
          <w:trHeight w:val="1050"/>
        </w:trPr>
        <w:tc>
          <w:tcPr>
            <w:tcW w:w="1818" w:type="dxa"/>
            <w:tcBorders>
              <w:top w:val="single" w:sz="12" w:space="0" w:color="auto"/>
            </w:tcBorders>
            <w:vAlign w:val="center"/>
          </w:tcPr>
          <w:p w14:paraId="4DDF6C11" w14:textId="77777777" w:rsidR="00CA4AF2" w:rsidRPr="0007186D" w:rsidRDefault="00CA4AF2" w:rsidP="00BC2D6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</w:pPr>
            <w:r w:rsidRPr="0007186D"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>Global Constraint 1</w:t>
            </w:r>
          </w:p>
          <w:p w14:paraId="0F41A23E" w14:textId="77777777" w:rsidR="00CA4AF2" w:rsidRPr="00D84197" w:rsidRDefault="00CA4AF2" w:rsidP="00BC2D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E3D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Resilience Indicator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at time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  <w:lang w:eastAsia="zh-CN"/>
                </w:rPr>
                <m:t>t</m:t>
              </m:r>
            </m:oMath>
          </w:p>
        </w:tc>
        <w:tc>
          <w:tcPr>
            <w:tcW w:w="6210" w:type="dxa"/>
            <w:tcBorders>
              <w:top w:val="single" w:sz="12" w:space="0" w:color="auto"/>
            </w:tcBorders>
            <w:vAlign w:val="center"/>
          </w:tcPr>
          <w:p w14:paraId="63F9E4BC" w14:textId="77777777" w:rsidR="00CA4AF2" w:rsidRPr="00421CBE" w:rsidRDefault="004714CA" w:rsidP="00BC2D6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highlight w:val="yellow"/>
              </w:rPr>
            </w:pPr>
            <m:oMathPara>
              <m:oMath>
                <m:r>
                  <m:rPr>
                    <m:scr m:val="fraktur"/>
                  </m:rPr>
                  <w:rPr>
                    <w:rFonts w:ascii="Cambria Math" w:hAnsi="Cambria Math" w:cs="Times New Roman"/>
                    <w:lang w:eastAsia="zh-CN"/>
                  </w:rPr>
                  <m:t>R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 w:cs="STIXGeneral-Regular"/>
                        <w:lang w:eastAsia="zh-CN"/>
                      </w:rPr>
                      <m:t>G</m:t>
                    </m:r>
                    <m:ctrlPr>
                      <w:rPr>
                        <w:rFonts w:ascii="Cambria Math" w:hAnsi="Cambria Math" w:cs="STIXGeneral-Regular"/>
                        <w:i/>
                        <w:lang w:eastAsia="zh-CN"/>
                      </w:rPr>
                    </m:ctrlPr>
                  </m:e>
                </m:d>
                <m:r>
                  <w:rPr>
                    <w:rFonts w:ascii="Cambria Math" w:hAnsi="Cambria Math" w:cs="STIXGeneral-Regular"/>
                    <w:lang w:eastAsia="zh-CN"/>
                  </w:rPr>
                  <m:t xml:space="preserve">= 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lang w:eastAsia="zh-CN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eastAsia="zh-CN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i</m:t>
                        </m:r>
                      </m:sub>
                    </m:sSub>
                    <m:f>
                      <m:fPr>
                        <m:ctrlPr>
                          <w:rPr>
                            <w:rFonts w:ascii="Cambria Math" w:hAnsi="Cambria Math" w:cs="STIXGeneral-Regular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STIXGeneral-Regular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STIXGeneral-Regular"/>
                            <w:lang w:eastAsia="zh-CN"/>
                          </w:rPr>
                          <m:t>n-1</m:t>
                        </m:r>
                      </m:den>
                    </m:f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Times New Roman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j=1,</m:t>
                        </m:r>
                        <m:r>
                          <w:rPr>
                            <w:rFonts w:ascii="Cambria Math" w:hAnsi="Cambria Math" w:cs="STIXGeneral-Regular"/>
                            <w:lang w:eastAsia="zh-CN"/>
                          </w:rPr>
                          <m:t>j≠i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n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 w:cs="Times New Roman"/>
                                <w:i/>
                                <w:lang w:eastAsia="zh-CN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="Times New Roman"/>
                                <w:lang w:eastAsia="zh-CN"/>
                              </w:rPr>
                              <m:t>k=0</m:t>
                            </m:r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lang w:eastAsia="zh-CN"/>
                                  </w:rPr>
                                  <m:t xml:space="preserve"> K</m:t>
                                </m:r>
                              </m:e>
                              <m:sub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lang w:eastAsia="zh-CN"/>
                                      </w:rPr>
                                      <m:t>i,j</m:t>
                                    </m:r>
                                  </m:e>
                                </m:d>
                              </m:sub>
                            </m:sSub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lang w:eastAsia="zh-CN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lang w:eastAsia="zh-CN"/>
                                  </w:rPr>
                                  <m:t>k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lang w:eastAsia="zh-CN"/>
                                  </w:rPr>
                                  <m:t>i,j</m:t>
                                </m:r>
                              </m:e>
                            </m:d>
                            <m:limLow>
                              <m:limLowPr>
                                <m:ctrlPr>
                                  <w:rPr>
                                    <w:rFonts w:ascii="Cambria Math" w:hAnsi="Cambria Math" w:cs="Times New Roman"/>
                                    <w:lang w:eastAsia="zh-CN"/>
                                  </w:rPr>
                                </m:ctrlPr>
                              </m:limLow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lang w:eastAsia="zh-CN"/>
                                  </w:rPr>
                                  <m:t>min</m:t>
                                </m:r>
                              </m:e>
                              <m:lim>
                                <m:r>
                                  <w:rPr>
                                    <w:rFonts w:ascii="Cambria Math" w:eastAsia="MS Mincho" w:hAnsi="Cambria Math" w:cs="MS Mincho"/>
                                    <w:lang w:eastAsia="zh-CN"/>
                                  </w:rPr>
                                  <m:t>∀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lang w:eastAsia="zh-CN"/>
                                  </w:rPr>
                                  <m:t>l</m:t>
                                </m:r>
                                <m:r>
                                  <w:rPr>
                                    <w:rFonts w:ascii="Cambria Math" w:hAnsi="Cambria Math" w:cs="Times New Roman" w:hint="eastAsia"/>
                                    <w:lang w:eastAsia="zh-CN"/>
                                  </w:rPr>
                                  <m:t>∈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lang w:eastAsia="zh-CN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lang w:eastAsia="zh-CN"/>
                                      </w:rPr>
                                      <m:t>k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lang w:eastAsia="zh-CN"/>
                                      </w:rPr>
                                      <m:t>i,j</m:t>
                                    </m:r>
                                  </m:e>
                                </m:d>
                              </m:lim>
                            </m:limLow>
                            <m:r>
                              <w:rPr>
                                <w:rFonts w:ascii="Cambria Math" w:hAnsi="Cambria Math" w:cs="Times New Roman"/>
                                <w:lang w:eastAsia="zh-CN"/>
                              </w:rPr>
                              <m:t>(1-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lang w:eastAsia="zh-CN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lang w:eastAsia="zh-CN"/>
                                      </w:rPr>
                                      <m:t>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lang w:eastAsia="zh-CN"/>
                                  </w:rPr>
                                  <m:t>4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Times New Roman"/>
                                <w:lang w:eastAsia="zh-CN"/>
                              </w:rPr>
                              <m:t>)</m:t>
                            </m:r>
                          </m:e>
                        </m:nary>
                      </m:e>
                    </m:nary>
                  </m:e>
                </m:nary>
                <m:r>
                  <w:rPr>
                    <w:rFonts w:ascii="Cambria Math" w:hAnsi="Cambria Math" w:cs="Times New Roman"/>
                    <w:lang w:eastAsia="zh-CN"/>
                  </w:rPr>
                  <m:t>,</m:t>
                </m:r>
              </m:oMath>
            </m:oMathPara>
          </w:p>
        </w:tc>
        <w:tc>
          <w:tcPr>
            <w:tcW w:w="828" w:type="dxa"/>
            <w:tcBorders>
              <w:top w:val="single" w:sz="12" w:space="0" w:color="auto"/>
            </w:tcBorders>
            <w:vAlign w:val="center"/>
          </w:tcPr>
          <w:p w14:paraId="04C8F3B1" w14:textId="77777777" w:rsidR="00CA4AF2" w:rsidRPr="004714CA" w:rsidRDefault="00CA4AF2" w:rsidP="00BC2D6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eastAsia="zh-CN"/>
              </w:rPr>
            </w:pPr>
            <w:r w:rsidRPr="004714CA">
              <w:rPr>
                <w:rFonts w:ascii="Times New Roman" w:hAnsi="Times New Roman" w:cs="Times New Roman"/>
                <w:color w:val="000000" w:themeColor="text1"/>
                <w:lang w:eastAsia="zh-CN"/>
              </w:rPr>
              <w:t>(</w:t>
            </w:r>
            <w:r w:rsidR="005C0A30">
              <w:rPr>
                <w:rFonts w:ascii="Times New Roman" w:hAnsi="Times New Roman" w:cs="Times New Roman"/>
                <w:color w:val="000000" w:themeColor="text1"/>
              </w:rPr>
              <w:t>3.2</w:t>
            </w:r>
            <w:r w:rsidRPr="004714CA">
              <w:rPr>
                <w:rFonts w:ascii="Times New Roman" w:hAnsi="Times New Roman" w:cs="Times New Roman"/>
                <w:color w:val="000000" w:themeColor="text1"/>
                <w:lang w:eastAsia="zh-CN"/>
              </w:rPr>
              <w:t>)</w:t>
            </w:r>
          </w:p>
        </w:tc>
      </w:tr>
      <w:tr w:rsidR="00CA4AF2" w14:paraId="7F7FBA54" w14:textId="77777777" w:rsidTr="00BC2D6C">
        <w:trPr>
          <w:cantSplit/>
        </w:trPr>
        <w:tc>
          <w:tcPr>
            <w:tcW w:w="1818" w:type="dxa"/>
            <w:vAlign w:val="center"/>
          </w:tcPr>
          <w:p w14:paraId="337BB612" w14:textId="77777777" w:rsidR="00CA4AF2" w:rsidRDefault="00CA4AF2" w:rsidP="00BC2D6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>Local</w:t>
            </w:r>
            <w:r w:rsidRPr="0007186D"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 xml:space="preserve"> Constraint </w:t>
            </w:r>
            <w:r>
              <w:rPr>
                <w:rFonts w:ascii="Times New Roman" w:hAnsi="Times New Roman" w:cs="Times New Roman" w:hint="eastAsia"/>
                <w:b/>
                <w:sz w:val="18"/>
                <w:szCs w:val="18"/>
                <w:lang w:eastAsia="zh-CN" w:bidi="ar-SA"/>
              </w:rPr>
              <w:t>2</w:t>
            </w:r>
          </w:p>
          <w:p w14:paraId="2C04AB6E" w14:textId="77777777" w:rsidR="00CA4AF2" w:rsidRPr="007A3549" w:rsidRDefault="00CA4AF2" w:rsidP="00BC2D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Bridge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 xml:space="preserve"> damage level after repair</w:t>
            </w:r>
          </w:p>
        </w:tc>
        <w:tc>
          <w:tcPr>
            <w:tcW w:w="6210" w:type="dxa"/>
            <w:vAlign w:val="center"/>
          </w:tcPr>
          <w:p w14:paraId="4A315B19" w14:textId="77777777" w:rsidR="00CA4AF2" w:rsidRPr="00A44631" w:rsidRDefault="00CA4AF2" w:rsidP="00BC2D6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t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b</m:t>
                        </m:r>
                      </m:sub>
                    </m:sSub>
                  </m:e>
                </m:d>
                <m:r>
                  <w:rPr>
                    <w:rFonts w:ascii="Cambria Math" w:hAnsi="Cambria Math" w:hint="eastAsia"/>
                    <w:sz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min⁡</m:t>
                </m:r>
                <m:r>
                  <w:rPr>
                    <w:rFonts w:ascii="Cambria Math" w:hAnsi="Cambria Math" w:hint="eastAsia"/>
                    <w:sz w:val="2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b</m:t>
                    </m:r>
                  </m:sub>
                </m:sSub>
                <m:r>
                  <w:rPr>
                    <w:rFonts w:ascii="Cambria Math" w:hAnsi="Cambria Math" w:cs="STIXGeneral-Regular"/>
                    <w:sz w:val="20"/>
                    <w:szCs w:val="20"/>
                    <w:lang w:eastAsia="zh-CN"/>
                  </w:rPr>
                  <m:t>,</m:t>
                </m:r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eastAsia="zh-CN"/>
                  </w:rPr>
                  <m:t>[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b</m:t>
                    </m:r>
                  </m:sub>
                </m:sSub>
                <m:r>
                  <w:rPr>
                    <w:rFonts w:ascii="Cambria Math" w:hAnsi="Cambria Math" w:hint="eastAsia"/>
                    <w:sz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 xml:space="preserve"> 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b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eastAsia="MS Mincho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zh-CN"/>
                      </w:rPr>
                      <m:t>ζ</m:t>
                    </m:r>
                  </m:e>
                  <m:sub>
                    <m: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zh-CN"/>
                      </w:rPr>
                      <m:t>b</m:t>
                    </m:r>
                  </m:sub>
                </m:sSub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eastAsia="zh-CN"/>
                  </w:rPr>
                  <m:t>)</m:t>
                </m:r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eastAsia="zh-CN"/>
                  </w:rPr>
                  <m:t>&gt;</m:t>
                </m:r>
                <m:r>
                  <w:rPr>
                    <w:rFonts w:ascii="Cambria Math" w:hAnsi="Cambria Math"/>
                    <w:sz w:val="20"/>
                  </w:rPr>
                  <m:t>t]),  b=1,2</m:t>
                </m:r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eastAsia="zh-CN"/>
                  </w:rPr>
                  <m:t>,…,</m:t>
                </m:r>
                <m:r>
                  <w:rPr>
                    <w:rFonts w:ascii="Cambria Math" w:hAnsi="Cambria Math"/>
                    <w:sz w:val="20"/>
                  </w:rPr>
                  <m:t xml:space="preserve">d,   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∀</m:t>
                </m:r>
                <m:r>
                  <w:rPr>
                    <w:rFonts w:ascii="Cambria Math" w:hAnsi="Cambria Math"/>
                    <w:sz w:val="20"/>
                  </w:rPr>
                  <m:t>t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∈T</m:t>
                </m:r>
              </m:oMath>
            </m:oMathPara>
          </w:p>
        </w:tc>
        <w:tc>
          <w:tcPr>
            <w:tcW w:w="828" w:type="dxa"/>
            <w:vAlign w:val="center"/>
          </w:tcPr>
          <w:p w14:paraId="6280BA80" w14:textId="77777777" w:rsidR="00CA4AF2" w:rsidRPr="004714CA" w:rsidRDefault="005C0A30" w:rsidP="004714CA">
            <w:pPr>
              <w:spacing w:line="360" w:lineRule="auto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zh-CN"/>
              </w:rPr>
              <w:t>(3.5</w:t>
            </w:r>
            <w:r w:rsidR="004714CA" w:rsidRPr="004714CA">
              <w:rPr>
                <w:rFonts w:ascii="Times New Roman" w:hAnsi="Times New Roman" w:cs="Times New Roman"/>
                <w:color w:val="000000" w:themeColor="text1"/>
                <w:lang w:eastAsia="zh-CN"/>
              </w:rPr>
              <w:t>)</w:t>
            </w:r>
          </w:p>
        </w:tc>
      </w:tr>
      <w:tr w:rsidR="00CA4AF2" w:rsidRPr="00DC6853" w14:paraId="5FD5A4CD" w14:textId="77777777" w:rsidTr="00BC2D6C">
        <w:trPr>
          <w:cantSplit/>
        </w:trPr>
        <w:tc>
          <w:tcPr>
            <w:tcW w:w="1818" w:type="dxa"/>
            <w:vAlign w:val="center"/>
          </w:tcPr>
          <w:p w14:paraId="621C360E" w14:textId="77777777" w:rsidR="00CA4AF2" w:rsidRDefault="00CA4AF2" w:rsidP="00BC2D6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>Local</w:t>
            </w:r>
            <w:r w:rsidRPr="0007186D"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 xml:space="preserve"> Constraint </w:t>
            </w:r>
            <w:r>
              <w:rPr>
                <w:rFonts w:ascii="Times New Roman" w:hAnsi="Times New Roman" w:cs="Times New Roman" w:hint="eastAsia"/>
                <w:b/>
                <w:sz w:val="18"/>
                <w:szCs w:val="18"/>
                <w:lang w:eastAsia="zh-CN" w:bidi="ar-SA"/>
              </w:rPr>
              <w:t>3</w:t>
            </w:r>
          </w:p>
          <w:p w14:paraId="6F529591" w14:textId="77777777" w:rsidR="00CA4AF2" w:rsidRPr="00306A47" w:rsidRDefault="00CA4AF2" w:rsidP="00BC2D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Simultaneous interventions cannot exceed max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 xml:space="preserve">imum </w:t>
            </w:r>
          </w:p>
        </w:tc>
        <w:tc>
          <w:tcPr>
            <w:tcW w:w="6210" w:type="dxa"/>
            <w:vAlign w:val="center"/>
          </w:tcPr>
          <w:p w14:paraId="4E40DDC0" w14:textId="77777777" w:rsidR="00CA4AF2" w:rsidRPr="00A44631" w:rsidRDefault="00CA4AF2" w:rsidP="00BC2D6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</w:rPr>
                      <m:t>b=1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t≥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b</m:t>
                            </m:r>
                          </m:sub>
                        </m:sSub>
                      </m:e>
                    </m:d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t≤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≤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SI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</w:rPr>
                          <m:t>max</m:t>
                        </m:r>
                      </m:sup>
                    </m:sSubSup>
                    <m:r>
                      <w:rPr>
                        <w:rFonts w:ascii="Cambria Math" w:hAnsi="Cambria Math" w:hint="eastAsia"/>
                        <w:sz w:val="20"/>
                      </w:rPr>
                      <m:t xml:space="preserve"> ,</m:t>
                    </m:r>
                  </m:e>
                </m:nary>
                <m:r>
                  <w:rPr>
                    <w:rFonts w:ascii="Cambria Math" w:hAnsi="Cambria Math" w:hint="eastAsia"/>
                    <w:sz w:val="20"/>
                  </w:rPr>
                  <m:t xml:space="preserve">   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∀</m:t>
                </m:r>
                <m:r>
                  <w:rPr>
                    <w:rFonts w:ascii="Cambria Math" w:hAnsi="Cambria Math"/>
                    <w:sz w:val="20"/>
                  </w:rPr>
                  <m:t>t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∈T</m:t>
                </m:r>
              </m:oMath>
            </m:oMathPara>
          </w:p>
        </w:tc>
        <w:tc>
          <w:tcPr>
            <w:tcW w:w="828" w:type="dxa"/>
            <w:vAlign w:val="center"/>
          </w:tcPr>
          <w:p w14:paraId="2987F52E" w14:textId="77777777" w:rsidR="00CA4AF2" w:rsidRPr="004714CA" w:rsidRDefault="00CA4AF2" w:rsidP="005C0A30">
            <w:pPr>
              <w:spacing w:line="360" w:lineRule="auto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4714CA">
              <w:rPr>
                <w:rFonts w:ascii="Times New Roman" w:hAnsi="Times New Roman" w:cs="Times New Roman"/>
                <w:color w:val="000000" w:themeColor="text1"/>
                <w:lang w:eastAsia="zh-CN" w:bidi="ar-SA"/>
              </w:rPr>
              <w:t>(</w:t>
            </w:r>
            <w:r w:rsidR="005C0A30">
              <w:rPr>
                <w:rFonts w:ascii="Times New Roman" w:hAnsi="Times New Roman" w:cs="Times New Roman"/>
                <w:color w:val="000000" w:themeColor="text1"/>
              </w:rPr>
              <w:t>3.6</w:t>
            </w:r>
            <w:r w:rsidRPr="004714CA">
              <w:rPr>
                <w:rFonts w:ascii="Times New Roman" w:hAnsi="Times New Roman" w:cs="Times New Roman" w:hint="eastAsia"/>
                <w:color w:val="000000" w:themeColor="text1"/>
                <w:lang w:eastAsia="zh-CN"/>
              </w:rPr>
              <w:t>)</w:t>
            </w:r>
          </w:p>
        </w:tc>
      </w:tr>
      <w:tr w:rsidR="00CA4AF2" w:rsidRPr="00DC6853" w14:paraId="172488F1" w14:textId="77777777" w:rsidTr="00BC2D6C">
        <w:trPr>
          <w:cantSplit/>
        </w:trPr>
        <w:tc>
          <w:tcPr>
            <w:tcW w:w="1818" w:type="dxa"/>
            <w:vAlign w:val="center"/>
          </w:tcPr>
          <w:p w14:paraId="22202411" w14:textId="77777777" w:rsidR="00CA4AF2" w:rsidRDefault="00CA4AF2" w:rsidP="00BC2D6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>Local</w:t>
            </w:r>
            <w:r w:rsidRPr="0007186D"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 xml:space="preserve"> Constraint </w:t>
            </w:r>
            <w:r>
              <w:rPr>
                <w:rFonts w:ascii="Times New Roman" w:hAnsi="Times New Roman" w:cs="Times New Roman" w:hint="eastAsia"/>
                <w:b/>
                <w:sz w:val="18"/>
                <w:szCs w:val="18"/>
                <w:lang w:eastAsia="zh-CN" w:bidi="ar-SA"/>
              </w:rPr>
              <w:t>5</w:t>
            </w:r>
          </w:p>
          <w:p w14:paraId="4614609D" w14:textId="77777777" w:rsidR="00CA4AF2" w:rsidRDefault="00CA4AF2" w:rsidP="00BC2D6C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eastAsia="zh-CN" w:bidi="ar-SA"/>
              </w:rPr>
              <w:t>Complete recovery time</w:t>
            </w:r>
          </w:p>
        </w:tc>
        <w:tc>
          <w:tcPr>
            <w:tcW w:w="6210" w:type="dxa"/>
            <w:vAlign w:val="center"/>
          </w:tcPr>
          <w:p w14:paraId="16CB48F8" w14:textId="77777777" w:rsidR="00CA4AF2" w:rsidRPr="00B21F51" w:rsidRDefault="00CA4AF2" w:rsidP="00BC2D6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 xml:space="preserve">≥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b</m:t>
                    </m:r>
                  </m:sub>
                </m:sSub>
                <m:r>
                  <w:rPr>
                    <w:rFonts w:ascii="Cambria Math" w:hAnsi="Cambria Math" w:hint="eastAsia"/>
                    <w:sz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b</m:t>
                    </m:r>
                  </m:sub>
                </m:sSub>
                <m:r>
                  <w:rPr>
                    <w:rFonts w:ascii="Cambria Math" w:hAnsi="Cambria Math" w:hint="eastAsia"/>
                    <w:sz w:val="20"/>
                  </w:rPr>
                  <m:t>(</m:t>
                </m:r>
                <m:sSub>
                  <m:sSubPr>
                    <m:ctrlPr>
                      <w:rPr>
                        <w:rFonts w:ascii="Cambria Math" w:eastAsia="MS Mincho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zh-CN"/>
                      </w:rPr>
                      <m:t>ζ</m:t>
                    </m:r>
                  </m:e>
                  <m:sub>
                    <m: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zh-CN"/>
                      </w:rPr>
                      <m:t>b</m:t>
                    </m:r>
                  </m:sub>
                </m:sSub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eastAsia="zh-CN"/>
                  </w:rPr>
                  <m:t>)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,</m:t>
                </m:r>
                <m:r>
                  <w:rPr>
                    <w:rFonts w:ascii="Cambria Math" w:hAnsi="Cambria Math"/>
                    <w:sz w:val="20"/>
                  </w:rPr>
                  <m:t xml:space="preserve">  b=1,2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,…,</m:t>
                </m:r>
                <m:r>
                  <w:rPr>
                    <w:rFonts w:ascii="Cambria Math" w:hAnsi="Cambria Math"/>
                    <w:sz w:val="20"/>
                  </w:rPr>
                  <m:t>d</m:t>
                </m:r>
              </m:oMath>
            </m:oMathPara>
          </w:p>
        </w:tc>
        <w:tc>
          <w:tcPr>
            <w:tcW w:w="828" w:type="dxa"/>
            <w:vAlign w:val="center"/>
          </w:tcPr>
          <w:p w14:paraId="0FBB1515" w14:textId="77777777" w:rsidR="00CA4AF2" w:rsidRPr="004714CA" w:rsidRDefault="00CA4AF2" w:rsidP="00BC2D6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zh-CN"/>
              </w:rPr>
            </w:pPr>
          </w:p>
        </w:tc>
      </w:tr>
      <w:tr w:rsidR="00CA4AF2" w14:paraId="5A84FD5E" w14:textId="77777777" w:rsidTr="00BC2D6C">
        <w:trPr>
          <w:cantSplit/>
        </w:trPr>
        <w:tc>
          <w:tcPr>
            <w:tcW w:w="1818" w:type="dxa"/>
            <w:tcBorders>
              <w:bottom w:val="single" w:sz="18" w:space="0" w:color="auto"/>
            </w:tcBorders>
            <w:vAlign w:val="center"/>
          </w:tcPr>
          <w:p w14:paraId="6FA655DF" w14:textId="77777777" w:rsidR="00CA4AF2" w:rsidRDefault="00CA4AF2" w:rsidP="00BC2D6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>Local</w:t>
            </w:r>
            <w:r w:rsidRPr="0007186D">
              <w:rPr>
                <w:rFonts w:ascii="Times New Roman" w:hAnsi="Times New Roman" w:cs="Times New Roman"/>
                <w:b/>
                <w:sz w:val="18"/>
                <w:szCs w:val="18"/>
                <w:lang w:eastAsia="zh-CN" w:bidi="ar-SA"/>
              </w:rPr>
              <w:t xml:space="preserve"> Constraint </w:t>
            </w:r>
            <w:r>
              <w:rPr>
                <w:rFonts w:ascii="Times New Roman" w:hAnsi="Times New Roman" w:cs="Times New Roman" w:hint="eastAsia"/>
                <w:b/>
                <w:sz w:val="18"/>
                <w:szCs w:val="18"/>
                <w:lang w:eastAsia="zh-CN" w:bidi="ar-SA"/>
              </w:rPr>
              <w:t>4</w:t>
            </w:r>
          </w:p>
          <w:p w14:paraId="5B39416C" w14:textId="77777777" w:rsidR="00CA4AF2" w:rsidRDefault="00CA4AF2" w:rsidP="00BC2D6C">
            <w:pPr>
              <w:spacing w:line="360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 w:bidi="ar-SA"/>
              </w:rPr>
              <w:t xml:space="preserve">Variable 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 w:bidi="ar-SA"/>
              </w:rPr>
              <w:t>interval</w:t>
            </w:r>
          </w:p>
        </w:tc>
        <w:tc>
          <w:tcPr>
            <w:tcW w:w="6210" w:type="dxa"/>
            <w:tcBorders>
              <w:bottom w:val="single" w:sz="18" w:space="0" w:color="auto"/>
            </w:tcBorders>
            <w:vAlign w:val="center"/>
          </w:tcPr>
          <w:p w14:paraId="3E8FBE5A" w14:textId="77777777" w:rsidR="00CA4AF2" w:rsidRPr="00B21F51" w:rsidRDefault="00CA4AF2" w:rsidP="00BC2D6C">
            <w:p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≥0,  b=1,2</m:t>
                </m:r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eastAsia="zh-CN"/>
                  </w:rPr>
                  <m:t>,…,</m:t>
                </m:r>
                <m:r>
                  <w:rPr>
                    <w:rFonts w:ascii="Cambria Math" w:hAnsi="Cambria Math"/>
                    <w:sz w:val="20"/>
                  </w:rPr>
                  <m:t>d</m:t>
                </m:r>
              </m:oMath>
            </m:oMathPara>
          </w:p>
        </w:tc>
        <w:tc>
          <w:tcPr>
            <w:tcW w:w="828" w:type="dxa"/>
            <w:tcBorders>
              <w:bottom w:val="single" w:sz="18" w:space="0" w:color="auto"/>
            </w:tcBorders>
            <w:vAlign w:val="center"/>
          </w:tcPr>
          <w:p w14:paraId="2B864EAD" w14:textId="77777777" w:rsidR="00CA4AF2" w:rsidRPr="004714CA" w:rsidRDefault="00CA4AF2" w:rsidP="00BC2D6C">
            <w:pPr>
              <w:spacing w:line="360" w:lineRule="auto"/>
              <w:jc w:val="both"/>
              <w:rPr>
                <w:rFonts w:ascii="Times New Roman" w:hAnsi="Times New Roman" w:cs="Times New Roman"/>
                <w:lang w:eastAsia="zh-CN"/>
              </w:rPr>
            </w:pPr>
            <w:bookmarkStart w:id="2" w:name="_GoBack"/>
            <w:bookmarkEnd w:id="2"/>
          </w:p>
        </w:tc>
      </w:tr>
    </w:tbl>
    <w:p w14:paraId="3AF8D3AB" w14:textId="77777777" w:rsidR="00672406" w:rsidRDefault="005C0A30">
      <w:pPr>
        <w:rPr>
          <w:lang w:eastAsia="zh-CN"/>
        </w:rPr>
      </w:pPr>
    </w:p>
    <w:sectPr w:rsidR="00672406" w:rsidSect="008B4219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IXGeneral-Regular">
    <w:charset w:val="00"/>
    <w:family w:val="auto"/>
    <w:pitch w:val="variable"/>
    <w:sig w:usb0="A00002FF" w:usb1="4203FDFF" w:usb2="02000020" w:usb3="00000000" w:csb0="8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F2"/>
    <w:rsid w:val="004714CA"/>
    <w:rsid w:val="005C0A30"/>
    <w:rsid w:val="0088165C"/>
    <w:rsid w:val="008B4219"/>
    <w:rsid w:val="00CA4AF2"/>
    <w:rsid w:val="00FA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AA972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A4AF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4AF2"/>
    <w:pPr>
      <w:spacing w:after="200" w:line="276" w:lineRule="auto"/>
    </w:pPr>
    <w:rPr>
      <w:rFonts w:eastAsiaTheme="minorEastAsia"/>
      <w:sz w:val="22"/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Weili</dc:creator>
  <cp:keywords/>
  <dc:description/>
  <cp:lastModifiedBy>Zhang, Weili</cp:lastModifiedBy>
  <cp:revision>1</cp:revision>
  <cp:lastPrinted>2017-12-12T19:03:00Z</cp:lastPrinted>
  <dcterms:created xsi:type="dcterms:W3CDTF">2017-12-12T19:00:00Z</dcterms:created>
  <dcterms:modified xsi:type="dcterms:W3CDTF">2017-12-12T19:06:00Z</dcterms:modified>
</cp:coreProperties>
</file>